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01E" w:rsidRPr="00C6201E" w:rsidRDefault="00C6201E" w:rsidP="00C6201E">
      <w:pPr>
        <w:jc w:val="left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附件1：</w:t>
      </w:r>
    </w:p>
    <w:p w:rsidR="00987718" w:rsidRPr="00D8612B" w:rsidRDefault="007E4FB4" w:rsidP="00666591">
      <w:pPr>
        <w:jc w:val="center"/>
        <w:rPr>
          <w:rFonts w:ascii="方正小标宋简体" w:eastAsia="方正小标宋简体"/>
          <w:sz w:val="40"/>
          <w:szCs w:val="44"/>
        </w:rPr>
      </w:pPr>
      <w:r w:rsidRPr="007E4FB4">
        <w:rPr>
          <w:rFonts w:ascii="方正小标宋简体" w:eastAsia="方正小标宋简体" w:hint="eastAsia"/>
          <w:sz w:val="40"/>
          <w:szCs w:val="44"/>
        </w:rPr>
        <w:t>语言学院2023年科研项目结项验收结果</w:t>
      </w:r>
    </w:p>
    <w:tbl>
      <w:tblPr>
        <w:tblStyle w:val="a3"/>
        <w:tblW w:w="13180" w:type="dxa"/>
        <w:jc w:val="center"/>
        <w:tblLook w:val="04A0" w:firstRow="1" w:lastRow="0" w:firstColumn="1" w:lastColumn="0" w:noHBand="0" w:noVBand="1"/>
      </w:tblPr>
      <w:tblGrid>
        <w:gridCol w:w="1158"/>
        <w:gridCol w:w="2041"/>
        <w:gridCol w:w="7880"/>
        <w:gridCol w:w="2101"/>
      </w:tblGrid>
      <w:tr w:rsidR="00666591" w:rsidRPr="00D8612B" w:rsidTr="00C6201E">
        <w:trPr>
          <w:trHeight w:val="808"/>
          <w:jc w:val="center"/>
        </w:trPr>
        <w:tc>
          <w:tcPr>
            <w:tcW w:w="1158" w:type="dxa"/>
            <w:vAlign w:val="center"/>
          </w:tcPr>
          <w:p w:rsidR="00666591" w:rsidRPr="00D8612B" w:rsidRDefault="00666591" w:rsidP="00552C72">
            <w:pPr>
              <w:jc w:val="center"/>
              <w:rPr>
                <w:b/>
                <w:sz w:val="28"/>
              </w:rPr>
            </w:pPr>
            <w:r w:rsidRPr="00D8612B"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2041" w:type="dxa"/>
            <w:vAlign w:val="center"/>
          </w:tcPr>
          <w:p w:rsidR="00666591" w:rsidRPr="00D8612B" w:rsidRDefault="00666591" w:rsidP="00D26314">
            <w:pPr>
              <w:jc w:val="center"/>
              <w:rPr>
                <w:b/>
                <w:sz w:val="28"/>
              </w:rPr>
            </w:pPr>
            <w:r w:rsidRPr="00D8612B">
              <w:rPr>
                <w:rFonts w:hint="eastAsia"/>
                <w:b/>
                <w:sz w:val="28"/>
              </w:rPr>
              <w:t>项目主持人</w:t>
            </w:r>
          </w:p>
        </w:tc>
        <w:tc>
          <w:tcPr>
            <w:tcW w:w="7880" w:type="dxa"/>
            <w:vAlign w:val="center"/>
          </w:tcPr>
          <w:p w:rsidR="00666591" w:rsidRPr="00D8612B" w:rsidRDefault="00666591" w:rsidP="00552C72">
            <w:pPr>
              <w:jc w:val="center"/>
              <w:rPr>
                <w:b/>
                <w:sz w:val="28"/>
              </w:rPr>
            </w:pPr>
            <w:r w:rsidRPr="00D8612B">
              <w:rPr>
                <w:rFonts w:hint="eastAsia"/>
                <w:b/>
                <w:sz w:val="28"/>
              </w:rPr>
              <w:t>项目名称</w:t>
            </w:r>
          </w:p>
        </w:tc>
        <w:tc>
          <w:tcPr>
            <w:tcW w:w="2101" w:type="dxa"/>
            <w:vAlign w:val="center"/>
          </w:tcPr>
          <w:p w:rsidR="00666591" w:rsidRPr="00D8612B" w:rsidRDefault="00C6201E" w:rsidP="00552C72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评审结果</w:t>
            </w:r>
          </w:p>
        </w:tc>
        <w:bookmarkStart w:id="0" w:name="_GoBack"/>
        <w:bookmarkEnd w:id="0"/>
      </w:tr>
      <w:tr w:rsidR="00666591" w:rsidRPr="00D8612B" w:rsidTr="00C6201E">
        <w:trPr>
          <w:trHeight w:val="596"/>
          <w:jc w:val="center"/>
        </w:trPr>
        <w:tc>
          <w:tcPr>
            <w:tcW w:w="1158" w:type="dxa"/>
            <w:vAlign w:val="center"/>
          </w:tcPr>
          <w:p w:rsidR="00666591" w:rsidRPr="00D8612B" w:rsidRDefault="00666591" w:rsidP="00552C72">
            <w:pPr>
              <w:jc w:val="center"/>
              <w:rPr>
                <w:sz w:val="28"/>
              </w:rPr>
            </w:pPr>
            <w:r w:rsidRPr="00D8612B">
              <w:rPr>
                <w:rFonts w:hint="eastAsia"/>
                <w:sz w:val="28"/>
              </w:rPr>
              <w:t>1</w:t>
            </w:r>
          </w:p>
        </w:tc>
        <w:tc>
          <w:tcPr>
            <w:tcW w:w="2041" w:type="dxa"/>
            <w:vAlign w:val="center"/>
          </w:tcPr>
          <w:p w:rsidR="00666591" w:rsidRPr="00D8612B" w:rsidRDefault="00666591" w:rsidP="00552C72">
            <w:pPr>
              <w:jc w:val="center"/>
              <w:rPr>
                <w:sz w:val="28"/>
              </w:rPr>
            </w:pPr>
            <w:r w:rsidRPr="00D8612B">
              <w:rPr>
                <w:rFonts w:hint="eastAsia"/>
                <w:sz w:val="28"/>
              </w:rPr>
              <w:t>李倩</w:t>
            </w:r>
          </w:p>
        </w:tc>
        <w:tc>
          <w:tcPr>
            <w:tcW w:w="7880" w:type="dxa"/>
            <w:vAlign w:val="center"/>
          </w:tcPr>
          <w:p w:rsidR="00666591" w:rsidRPr="00D8612B" w:rsidRDefault="00AD519F" w:rsidP="00D26314">
            <w:pPr>
              <w:jc w:val="left"/>
              <w:rPr>
                <w:sz w:val="28"/>
              </w:rPr>
            </w:pPr>
            <w:r w:rsidRPr="00D8612B">
              <w:rPr>
                <w:rFonts w:hint="eastAsia"/>
                <w:sz w:val="28"/>
              </w:rPr>
              <w:t>数据驱动的成人英语学习者中介语语言类型变化研究</w:t>
            </w:r>
          </w:p>
        </w:tc>
        <w:tc>
          <w:tcPr>
            <w:tcW w:w="2101" w:type="dxa"/>
            <w:vAlign w:val="center"/>
          </w:tcPr>
          <w:p w:rsidR="00666591" w:rsidRPr="00D8612B" w:rsidRDefault="007F35B9" w:rsidP="00552C7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合格</w:t>
            </w:r>
          </w:p>
        </w:tc>
      </w:tr>
      <w:tr w:rsidR="00C6201E" w:rsidRPr="00D8612B" w:rsidTr="00C6201E">
        <w:trPr>
          <w:trHeight w:val="596"/>
          <w:jc w:val="center"/>
        </w:trPr>
        <w:tc>
          <w:tcPr>
            <w:tcW w:w="1158" w:type="dxa"/>
            <w:vAlign w:val="center"/>
          </w:tcPr>
          <w:p w:rsidR="00C6201E" w:rsidRPr="00D8612B" w:rsidRDefault="00C6201E" w:rsidP="00C6201E">
            <w:pPr>
              <w:jc w:val="center"/>
              <w:rPr>
                <w:sz w:val="28"/>
              </w:rPr>
            </w:pPr>
            <w:r w:rsidRPr="00D8612B">
              <w:rPr>
                <w:rFonts w:hint="eastAsia"/>
                <w:sz w:val="28"/>
              </w:rPr>
              <w:t>2</w:t>
            </w:r>
          </w:p>
        </w:tc>
        <w:tc>
          <w:tcPr>
            <w:tcW w:w="2041" w:type="dxa"/>
            <w:vAlign w:val="center"/>
          </w:tcPr>
          <w:p w:rsidR="00C6201E" w:rsidRPr="00D8612B" w:rsidRDefault="00C6201E" w:rsidP="00C6201E">
            <w:pPr>
              <w:jc w:val="center"/>
              <w:rPr>
                <w:sz w:val="28"/>
              </w:rPr>
            </w:pPr>
            <w:r w:rsidRPr="00D8612B">
              <w:rPr>
                <w:rFonts w:hint="eastAsia"/>
                <w:sz w:val="28"/>
              </w:rPr>
              <w:t>程欣</w:t>
            </w:r>
          </w:p>
        </w:tc>
        <w:tc>
          <w:tcPr>
            <w:tcW w:w="7880" w:type="dxa"/>
            <w:vAlign w:val="center"/>
          </w:tcPr>
          <w:p w:rsidR="00C6201E" w:rsidRPr="00D8612B" w:rsidRDefault="00C6201E" w:rsidP="00C6201E">
            <w:pPr>
              <w:jc w:val="left"/>
              <w:rPr>
                <w:sz w:val="28"/>
              </w:rPr>
            </w:pPr>
            <w:r w:rsidRPr="00D8612B">
              <w:rPr>
                <w:rFonts w:hint="eastAsia"/>
                <w:sz w:val="28"/>
              </w:rPr>
              <w:t>比较视角下俄语身势语价值研究</w:t>
            </w:r>
          </w:p>
        </w:tc>
        <w:tc>
          <w:tcPr>
            <w:tcW w:w="2101" w:type="dxa"/>
            <w:vAlign w:val="center"/>
          </w:tcPr>
          <w:p w:rsidR="00C6201E" w:rsidRPr="00D8612B" w:rsidRDefault="007F35B9" w:rsidP="00C6201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合格</w:t>
            </w:r>
          </w:p>
        </w:tc>
      </w:tr>
      <w:tr w:rsidR="00C6201E" w:rsidRPr="00D8612B" w:rsidTr="00C6201E">
        <w:trPr>
          <w:trHeight w:val="596"/>
          <w:jc w:val="center"/>
        </w:trPr>
        <w:tc>
          <w:tcPr>
            <w:tcW w:w="1158" w:type="dxa"/>
            <w:vAlign w:val="center"/>
          </w:tcPr>
          <w:p w:rsidR="00C6201E" w:rsidRPr="00D8612B" w:rsidRDefault="00C6201E" w:rsidP="00C6201E">
            <w:pPr>
              <w:jc w:val="center"/>
              <w:rPr>
                <w:sz w:val="28"/>
              </w:rPr>
            </w:pPr>
            <w:r w:rsidRPr="00D8612B">
              <w:rPr>
                <w:rFonts w:hint="eastAsia"/>
                <w:sz w:val="28"/>
              </w:rPr>
              <w:t>3</w:t>
            </w:r>
          </w:p>
        </w:tc>
        <w:tc>
          <w:tcPr>
            <w:tcW w:w="2041" w:type="dxa"/>
            <w:vAlign w:val="center"/>
          </w:tcPr>
          <w:p w:rsidR="00C6201E" w:rsidRPr="00D8612B" w:rsidRDefault="00C6201E" w:rsidP="00C6201E">
            <w:pPr>
              <w:jc w:val="center"/>
              <w:rPr>
                <w:sz w:val="28"/>
              </w:rPr>
            </w:pPr>
            <w:r w:rsidRPr="00D8612B">
              <w:rPr>
                <w:rFonts w:hint="eastAsia"/>
                <w:sz w:val="28"/>
              </w:rPr>
              <w:t>王晓睁</w:t>
            </w:r>
          </w:p>
        </w:tc>
        <w:tc>
          <w:tcPr>
            <w:tcW w:w="7880" w:type="dxa"/>
            <w:vAlign w:val="center"/>
          </w:tcPr>
          <w:p w:rsidR="00C6201E" w:rsidRPr="00D8612B" w:rsidRDefault="00C6201E" w:rsidP="00C6201E">
            <w:pPr>
              <w:jc w:val="left"/>
              <w:rPr>
                <w:sz w:val="28"/>
              </w:rPr>
            </w:pPr>
            <w:r w:rsidRPr="00D8612B">
              <w:rPr>
                <w:rFonts w:hint="eastAsia"/>
                <w:sz w:val="28"/>
              </w:rPr>
              <w:t>《批判性阅读与思维》课程目标达成度研究</w:t>
            </w:r>
          </w:p>
        </w:tc>
        <w:tc>
          <w:tcPr>
            <w:tcW w:w="2101" w:type="dxa"/>
            <w:vAlign w:val="center"/>
          </w:tcPr>
          <w:p w:rsidR="00C6201E" w:rsidRPr="00D8612B" w:rsidRDefault="007F35B9" w:rsidP="00C6201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合格</w:t>
            </w:r>
          </w:p>
        </w:tc>
      </w:tr>
      <w:tr w:rsidR="00C6201E" w:rsidRPr="00D8612B" w:rsidTr="00C6201E">
        <w:trPr>
          <w:trHeight w:val="596"/>
          <w:jc w:val="center"/>
        </w:trPr>
        <w:tc>
          <w:tcPr>
            <w:tcW w:w="1158" w:type="dxa"/>
            <w:vAlign w:val="center"/>
          </w:tcPr>
          <w:p w:rsidR="00C6201E" w:rsidRPr="00D8612B" w:rsidRDefault="00C6201E" w:rsidP="00C6201E">
            <w:pPr>
              <w:jc w:val="center"/>
              <w:rPr>
                <w:sz w:val="28"/>
              </w:rPr>
            </w:pPr>
            <w:r w:rsidRPr="00D8612B">
              <w:rPr>
                <w:rFonts w:hint="eastAsia"/>
                <w:sz w:val="28"/>
              </w:rPr>
              <w:t>4</w:t>
            </w:r>
          </w:p>
        </w:tc>
        <w:tc>
          <w:tcPr>
            <w:tcW w:w="2041" w:type="dxa"/>
            <w:vAlign w:val="center"/>
          </w:tcPr>
          <w:p w:rsidR="00C6201E" w:rsidRPr="00D8612B" w:rsidRDefault="00C6201E" w:rsidP="00C6201E">
            <w:pPr>
              <w:jc w:val="center"/>
              <w:rPr>
                <w:sz w:val="28"/>
              </w:rPr>
            </w:pPr>
            <w:r w:rsidRPr="00D8612B">
              <w:rPr>
                <w:rFonts w:hint="eastAsia"/>
                <w:sz w:val="28"/>
              </w:rPr>
              <w:t>高娜</w:t>
            </w:r>
          </w:p>
        </w:tc>
        <w:tc>
          <w:tcPr>
            <w:tcW w:w="7880" w:type="dxa"/>
            <w:vAlign w:val="center"/>
          </w:tcPr>
          <w:p w:rsidR="00C6201E" w:rsidRPr="00D8612B" w:rsidRDefault="00C6201E" w:rsidP="00C6201E">
            <w:pPr>
              <w:jc w:val="left"/>
              <w:rPr>
                <w:sz w:val="28"/>
              </w:rPr>
            </w:pPr>
            <w:r w:rsidRPr="00D8612B">
              <w:rPr>
                <w:rFonts w:hint="eastAsia"/>
                <w:sz w:val="28"/>
              </w:rPr>
              <w:t>大学英语学困生的学习动机衰退与重建研究</w:t>
            </w:r>
          </w:p>
        </w:tc>
        <w:tc>
          <w:tcPr>
            <w:tcW w:w="2101" w:type="dxa"/>
            <w:vAlign w:val="center"/>
          </w:tcPr>
          <w:p w:rsidR="00C6201E" w:rsidRPr="00D8612B" w:rsidRDefault="007F35B9" w:rsidP="00C6201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合格</w:t>
            </w:r>
          </w:p>
        </w:tc>
      </w:tr>
    </w:tbl>
    <w:p w:rsidR="00D8612B" w:rsidRPr="009B10ED" w:rsidRDefault="00D8612B" w:rsidP="009B10ED">
      <w:pPr>
        <w:ind w:firstLineChars="3150" w:firstLine="10080"/>
      </w:pPr>
    </w:p>
    <w:sectPr w:rsidR="00D8612B" w:rsidRPr="009B10ED" w:rsidSect="00D8612B">
      <w:pgSz w:w="16838" w:h="11906" w:orient="landscape"/>
      <w:pgMar w:top="1701" w:right="1440" w:bottom="1701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827" w:rsidRDefault="00CA4827" w:rsidP="003C7756">
      <w:r>
        <w:separator/>
      </w:r>
    </w:p>
  </w:endnote>
  <w:endnote w:type="continuationSeparator" w:id="0">
    <w:p w:rsidR="00CA4827" w:rsidRDefault="00CA4827" w:rsidP="003C7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827" w:rsidRDefault="00CA4827" w:rsidP="003C7756">
      <w:r>
        <w:separator/>
      </w:r>
    </w:p>
  </w:footnote>
  <w:footnote w:type="continuationSeparator" w:id="0">
    <w:p w:rsidR="00CA4827" w:rsidRDefault="00CA4827" w:rsidP="003C7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0ED"/>
    <w:rsid w:val="000216DD"/>
    <w:rsid w:val="000D0469"/>
    <w:rsid w:val="00117F15"/>
    <w:rsid w:val="00206C6B"/>
    <w:rsid w:val="002256C7"/>
    <w:rsid w:val="002916DB"/>
    <w:rsid w:val="002A27C5"/>
    <w:rsid w:val="002D5863"/>
    <w:rsid w:val="003C7756"/>
    <w:rsid w:val="003F268F"/>
    <w:rsid w:val="00400672"/>
    <w:rsid w:val="0047787F"/>
    <w:rsid w:val="00526590"/>
    <w:rsid w:val="00545CF6"/>
    <w:rsid w:val="00566203"/>
    <w:rsid w:val="00661199"/>
    <w:rsid w:val="00666591"/>
    <w:rsid w:val="006F000C"/>
    <w:rsid w:val="007A316B"/>
    <w:rsid w:val="007A79DC"/>
    <w:rsid w:val="007E4FB4"/>
    <w:rsid w:val="007F35B9"/>
    <w:rsid w:val="0088487B"/>
    <w:rsid w:val="008B32FC"/>
    <w:rsid w:val="008D2ED8"/>
    <w:rsid w:val="00987718"/>
    <w:rsid w:val="009B10ED"/>
    <w:rsid w:val="00AD519F"/>
    <w:rsid w:val="00C05864"/>
    <w:rsid w:val="00C3508F"/>
    <w:rsid w:val="00C36C97"/>
    <w:rsid w:val="00C6201E"/>
    <w:rsid w:val="00CA4827"/>
    <w:rsid w:val="00CE7237"/>
    <w:rsid w:val="00D26314"/>
    <w:rsid w:val="00D8612B"/>
    <w:rsid w:val="00E45C49"/>
    <w:rsid w:val="00E733E9"/>
    <w:rsid w:val="00EA374F"/>
    <w:rsid w:val="00ED5E3D"/>
    <w:rsid w:val="00EE35C4"/>
    <w:rsid w:val="00F4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216FCD"/>
  <w15:docId w15:val="{45F7514D-DB89-4715-82A4-A2E10C45B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仿宋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77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C775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C77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C7756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D8612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861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24</Words>
  <Characters>138</Characters>
  <Application>Microsoft Office Word</Application>
  <DocSecurity>0</DocSecurity>
  <Lines>1</Lines>
  <Paragraphs>1</Paragraphs>
  <ScaleCrop>false</ScaleCrop>
  <Company>Microsoft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曲斌</dc:creator>
  <cp:lastModifiedBy>曲斌</cp:lastModifiedBy>
  <cp:revision>26</cp:revision>
  <cp:lastPrinted>2024-07-03T08:13:00Z</cp:lastPrinted>
  <dcterms:created xsi:type="dcterms:W3CDTF">2023-05-31T00:37:00Z</dcterms:created>
  <dcterms:modified xsi:type="dcterms:W3CDTF">2024-07-11T03:20:00Z</dcterms:modified>
</cp:coreProperties>
</file>